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eastAsia" w:ascii="仿宋_GB2312" w:eastAsia="仿宋_GB2312"/>
          <w:color w:val="000000"/>
          <w:spacing w:val="-10"/>
          <w:sz w:val="32"/>
          <w:szCs w:val="32"/>
          <w:lang w:val="en-US" w:eastAsia="zh-CN"/>
        </w:rPr>
      </w:pPr>
      <w:bookmarkStart w:id="0" w:name="_GoBack"/>
      <w:bookmarkEnd w:id="0"/>
      <w:r>
        <w:rPr>
          <w:rFonts w:hint="eastAsia" w:ascii="仿宋_GB2312" w:eastAsia="仿宋_GB2312"/>
          <w:color w:val="000000"/>
          <w:spacing w:val="-10"/>
          <w:sz w:val="32"/>
          <w:szCs w:val="32"/>
          <w:lang w:val="en-US" w:eastAsia="zh-CN"/>
        </w:rPr>
        <w:t>附件1</w:t>
      </w:r>
    </w:p>
    <w:p>
      <w:pPr>
        <w:spacing w:line="520" w:lineRule="exact"/>
        <w:ind w:firstLine="3780" w:firstLineChars="900"/>
        <w:jc w:val="both"/>
        <w:rPr>
          <w:rFonts w:hint="eastAsia" w:ascii="方正小标宋简体" w:hAnsi="方正小标宋简体" w:eastAsia="方正小标宋简体" w:cs="方正小标宋简体"/>
          <w:color w:val="000000"/>
          <w:spacing w:val="-10"/>
          <w:sz w:val="44"/>
          <w:szCs w:val="44"/>
          <w:lang w:val="en-US" w:eastAsia="zh-CN"/>
        </w:rPr>
      </w:pPr>
      <w:r>
        <w:rPr>
          <w:rFonts w:hint="eastAsia" w:ascii="方正小标宋简体" w:hAnsi="方正小标宋简体" w:eastAsia="方正小标宋简体" w:cs="方正小标宋简体"/>
          <w:color w:val="000000"/>
          <w:spacing w:val="-10"/>
          <w:sz w:val="44"/>
          <w:szCs w:val="44"/>
          <w:lang w:val="en-US" w:eastAsia="zh-CN"/>
        </w:rPr>
        <w:t>考生须知</w:t>
      </w:r>
    </w:p>
    <w:p>
      <w:pPr>
        <w:spacing w:line="520" w:lineRule="exact"/>
        <w:ind w:firstLine="600" w:firstLineChars="200"/>
        <w:jc w:val="left"/>
        <w:rPr>
          <w:rFonts w:ascii="仿宋_GB2312" w:eastAsia="仿宋_GB2312"/>
          <w:color w:val="000000"/>
          <w:spacing w:val="-10"/>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00" w:firstLineChars="200"/>
        <w:jc w:val="left"/>
        <w:textAlignment w:val="auto"/>
        <w:rPr>
          <w:rFonts w:ascii="仿宋_GB2312" w:eastAsia="仿宋_GB2312"/>
          <w:color w:val="000000"/>
          <w:spacing w:val="-10"/>
          <w:sz w:val="32"/>
          <w:szCs w:val="32"/>
        </w:rPr>
      </w:pPr>
      <w:r>
        <w:rPr>
          <w:rFonts w:ascii="仿宋_GB2312" w:eastAsia="仿宋_GB2312"/>
          <w:color w:val="000000"/>
          <w:spacing w:val="-10"/>
          <w:sz w:val="32"/>
          <w:szCs w:val="32"/>
        </w:rPr>
        <w:t>1.</w:t>
      </w:r>
      <w:r>
        <w:rPr>
          <w:rFonts w:hint="eastAsia" w:ascii="仿宋_GB2312" w:eastAsia="仿宋_GB2312"/>
          <w:color w:val="000000"/>
          <w:spacing w:val="-10"/>
          <w:sz w:val="32"/>
          <w:szCs w:val="32"/>
        </w:rPr>
        <w:t>在考试前</w:t>
      </w:r>
      <w:r>
        <w:rPr>
          <w:rFonts w:ascii="仿宋_GB2312" w:eastAsia="仿宋_GB2312"/>
          <w:color w:val="000000"/>
          <w:spacing w:val="-10"/>
          <w:sz w:val="32"/>
          <w:szCs w:val="32"/>
        </w:rPr>
        <w:t>30</w:t>
      </w:r>
      <w:r>
        <w:rPr>
          <w:rFonts w:hint="eastAsia" w:ascii="仿宋_GB2312" w:eastAsia="仿宋_GB2312"/>
          <w:color w:val="000000"/>
          <w:spacing w:val="-10"/>
          <w:sz w:val="32"/>
          <w:szCs w:val="32"/>
        </w:rPr>
        <w:t>分钟，考生凭本人身份证对号入座，并将证件放在桌面右上角。</w:t>
      </w:r>
    </w:p>
    <w:p>
      <w:pPr>
        <w:keepNext w:val="0"/>
        <w:keepLines w:val="0"/>
        <w:pageBreakBefore w:val="0"/>
        <w:widowControl w:val="0"/>
        <w:kinsoku/>
        <w:wordWrap/>
        <w:overflowPunct/>
        <w:topLinePunct w:val="0"/>
        <w:autoSpaceDE/>
        <w:autoSpaceDN/>
        <w:bidi w:val="0"/>
        <w:adjustRightInd/>
        <w:snapToGrid/>
        <w:spacing w:line="560" w:lineRule="exact"/>
        <w:ind w:firstLine="600" w:firstLineChars="200"/>
        <w:jc w:val="left"/>
        <w:textAlignment w:val="auto"/>
        <w:rPr>
          <w:rFonts w:ascii="仿宋_GB2312" w:eastAsia="仿宋_GB2312"/>
          <w:color w:val="000000"/>
          <w:spacing w:val="-10"/>
          <w:sz w:val="32"/>
          <w:szCs w:val="32"/>
        </w:rPr>
      </w:pPr>
      <w:r>
        <w:rPr>
          <w:rFonts w:ascii="仿宋_GB2312" w:eastAsia="仿宋_GB2312"/>
          <w:color w:val="000000"/>
          <w:spacing w:val="-10"/>
          <w:sz w:val="32"/>
          <w:szCs w:val="32"/>
        </w:rPr>
        <w:t>2.</w:t>
      </w:r>
      <w:r>
        <w:rPr>
          <w:rFonts w:hint="eastAsia" w:ascii="仿宋_GB2312" w:eastAsia="仿宋_GB2312"/>
          <w:color w:val="000000"/>
          <w:spacing w:val="-10"/>
          <w:sz w:val="32"/>
          <w:szCs w:val="32"/>
        </w:rPr>
        <w:t>开始考试</w:t>
      </w:r>
      <w:r>
        <w:rPr>
          <w:rFonts w:ascii="仿宋_GB2312" w:eastAsia="仿宋_GB2312"/>
          <w:color w:val="000000"/>
          <w:spacing w:val="-10"/>
          <w:sz w:val="32"/>
          <w:szCs w:val="32"/>
        </w:rPr>
        <w:t>30</w:t>
      </w:r>
      <w:r>
        <w:rPr>
          <w:rFonts w:hint="eastAsia" w:ascii="仿宋_GB2312" w:eastAsia="仿宋_GB2312"/>
          <w:color w:val="000000"/>
          <w:spacing w:val="-10"/>
          <w:sz w:val="32"/>
          <w:szCs w:val="32"/>
        </w:rPr>
        <w:t>分钟后，考生不得进入考场</w:t>
      </w:r>
      <w:r>
        <w:rPr>
          <w:rFonts w:hint="eastAsia" w:ascii="仿宋_GB2312" w:eastAsia="仿宋_GB2312"/>
          <w:color w:val="000000"/>
          <w:spacing w:val="-10"/>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600" w:firstLineChars="200"/>
        <w:jc w:val="left"/>
        <w:textAlignment w:val="auto"/>
        <w:rPr>
          <w:rFonts w:ascii="仿宋_GB2312" w:eastAsia="仿宋_GB2312"/>
          <w:color w:val="000000"/>
          <w:spacing w:val="-10"/>
          <w:sz w:val="32"/>
          <w:szCs w:val="32"/>
        </w:rPr>
      </w:pPr>
      <w:r>
        <w:rPr>
          <w:rFonts w:ascii="仿宋_GB2312" w:eastAsia="仿宋_GB2312"/>
          <w:color w:val="000000"/>
          <w:spacing w:val="-10"/>
          <w:sz w:val="32"/>
          <w:szCs w:val="32"/>
        </w:rPr>
        <w:t>3.</w:t>
      </w:r>
      <w:r>
        <w:rPr>
          <w:rFonts w:hint="eastAsia" w:ascii="仿宋_GB2312" w:eastAsia="仿宋_GB2312"/>
          <w:color w:val="000000"/>
          <w:spacing w:val="-10"/>
          <w:sz w:val="32"/>
          <w:szCs w:val="32"/>
        </w:rPr>
        <w:t>考生应按照规定携带文具，开考后考生不得传递任何物品。</w:t>
      </w:r>
    </w:p>
    <w:p>
      <w:pPr>
        <w:keepNext w:val="0"/>
        <w:keepLines w:val="0"/>
        <w:pageBreakBefore w:val="0"/>
        <w:widowControl w:val="0"/>
        <w:kinsoku/>
        <w:wordWrap/>
        <w:overflowPunct/>
        <w:topLinePunct w:val="0"/>
        <w:autoSpaceDE/>
        <w:autoSpaceDN/>
        <w:bidi w:val="0"/>
        <w:adjustRightInd/>
        <w:snapToGrid/>
        <w:spacing w:line="560" w:lineRule="exact"/>
        <w:ind w:firstLine="600" w:firstLineChars="200"/>
        <w:jc w:val="left"/>
        <w:textAlignment w:val="auto"/>
        <w:rPr>
          <w:rFonts w:ascii="仿宋_GB2312" w:eastAsia="仿宋_GB2312"/>
          <w:color w:val="000000"/>
          <w:spacing w:val="-10"/>
          <w:sz w:val="32"/>
          <w:szCs w:val="32"/>
        </w:rPr>
      </w:pPr>
      <w:r>
        <w:rPr>
          <w:rFonts w:ascii="仿宋_GB2312" w:eastAsia="仿宋_GB2312"/>
          <w:color w:val="000000"/>
          <w:spacing w:val="-10"/>
          <w:sz w:val="32"/>
          <w:szCs w:val="32"/>
        </w:rPr>
        <w:t>4.</w:t>
      </w:r>
      <w:r>
        <w:rPr>
          <w:rFonts w:hint="eastAsia" w:ascii="仿宋_GB2312" w:eastAsia="仿宋_GB2312"/>
          <w:color w:val="000000"/>
          <w:spacing w:val="-10"/>
          <w:sz w:val="32"/>
          <w:szCs w:val="32"/>
        </w:rPr>
        <w:t>考生严禁将各种电子、通信、计算、存储或其他设备、参考资料等带至座位，已带入考场的要按考务要求（设备切断电源）放在指定物品放置处。考生桌面只允许摆放本人证件及文具，违反规定携带或摆放物品，且不听监考人员劝告的，按违纪处理。</w:t>
      </w:r>
    </w:p>
    <w:p>
      <w:pPr>
        <w:keepNext w:val="0"/>
        <w:keepLines w:val="0"/>
        <w:pageBreakBefore w:val="0"/>
        <w:widowControl w:val="0"/>
        <w:kinsoku/>
        <w:wordWrap/>
        <w:overflowPunct/>
        <w:topLinePunct w:val="0"/>
        <w:autoSpaceDE/>
        <w:autoSpaceDN/>
        <w:bidi w:val="0"/>
        <w:adjustRightInd/>
        <w:snapToGrid/>
        <w:spacing w:line="560" w:lineRule="exact"/>
        <w:ind w:firstLine="600" w:firstLineChars="200"/>
        <w:jc w:val="left"/>
        <w:textAlignment w:val="auto"/>
        <w:rPr>
          <w:rFonts w:ascii="仿宋_GB2312" w:eastAsia="仿宋_GB2312"/>
          <w:color w:val="000000"/>
          <w:spacing w:val="-10"/>
          <w:sz w:val="32"/>
          <w:szCs w:val="32"/>
        </w:rPr>
      </w:pPr>
      <w:r>
        <w:rPr>
          <w:rFonts w:ascii="仿宋_GB2312" w:eastAsia="仿宋_GB2312"/>
          <w:color w:val="000000"/>
          <w:spacing w:val="-10"/>
          <w:sz w:val="32"/>
          <w:szCs w:val="32"/>
        </w:rPr>
        <w:t>5.</w:t>
      </w:r>
      <w:r>
        <w:rPr>
          <w:rFonts w:hint="eastAsia" w:ascii="仿宋_GB2312" w:eastAsia="仿宋_GB2312"/>
          <w:color w:val="000000"/>
          <w:spacing w:val="-10"/>
          <w:sz w:val="32"/>
          <w:szCs w:val="32"/>
        </w:rPr>
        <w:t>试卷发放后，考生必须首先在答题卡和试卷规定位置上用签字笔准确填写本人姓名和</w:t>
      </w:r>
      <w:r>
        <w:rPr>
          <w:rFonts w:hint="eastAsia" w:ascii="仿宋_GB2312" w:eastAsia="仿宋_GB2312"/>
          <w:color w:val="000000"/>
          <w:spacing w:val="-10"/>
          <w:sz w:val="32"/>
          <w:szCs w:val="32"/>
          <w:lang w:eastAsia="zh-CN"/>
        </w:rPr>
        <w:t>座位</w:t>
      </w:r>
      <w:r>
        <w:rPr>
          <w:rFonts w:hint="eastAsia" w:ascii="仿宋_GB2312" w:eastAsia="仿宋_GB2312"/>
          <w:color w:val="000000"/>
          <w:spacing w:val="-10"/>
          <w:sz w:val="32"/>
          <w:szCs w:val="32"/>
        </w:rPr>
        <w:t>号。开考铃声响后开始答题。</w:t>
      </w:r>
    </w:p>
    <w:p>
      <w:pPr>
        <w:keepNext w:val="0"/>
        <w:keepLines w:val="0"/>
        <w:pageBreakBefore w:val="0"/>
        <w:widowControl w:val="0"/>
        <w:kinsoku/>
        <w:wordWrap/>
        <w:overflowPunct/>
        <w:topLinePunct w:val="0"/>
        <w:autoSpaceDE/>
        <w:autoSpaceDN/>
        <w:bidi w:val="0"/>
        <w:adjustRightInd/>
        <w:snapToGrid/>
        <w:spacing w:line="560" w:lineRule="exact"/>
        <w:ind w:firstLine="600" w:firstLineChars="200"/>
        <w:jc w:val="left"/>
        <w:textAlignment w:val="auto"/>
        <w:rPr>
          <w:rFonts w:ascii="仿宋_GB2312" w:eastAsia="仿宋_GB2312"/>
          <w:color w:val="000000"/>
          <w:spacing w:val="-10"/>
          <w:sz w:val="32"/>
          <w:szCs w:val="32"/>
        </w:rPr>
      </w:pPr>
      <w:r>
        <w:rPr>
          <w:rFonts w:ascii="仿宋_GB2312" w:eastAsia="仿宋_GB2312"/>
          <w:color w:val="000000"/>
          <w:spacing w:val="-10"/>
          <w:sz w:val="32"/>
          <w:szCs w:val="32"/>
        </w:rPr>
        <w:t>6.</w:t>
      </w:r>
      <w:r>
        <w:rPr>
          <w:rFonts w:hint="eastAsia" w:ascii="仿宋_GB2312" w:eastAsia="仿宋_GB2312"/>
          <w:color w:val="000000"/>
          <w:spacing w:val="-10"/>
          <w:sz w:val="32"/>
          <w:szCs w:val="32"/>
        </w:rPr>
        <w:t>考生不得要求监考人员解释试题，如遇试卷分发错误、页码序号不对、字迹模糊或答题卡有折破、污点等问题，应举手询问。</w:t>
      </w:r>
    </w:p>
    <w:p>
      <w:pPr>
        <w:keepNext w:val="0"/>
        <w:keepLines w:val="0"/>
        <w:pageBreakBefore w:val="0"/>
        <w:widowControl w:val="0"/>
        <w:kinsoku/>
        <w:wordWrap/>
        <w:overflowPunct/>
        <w:topLinePunct w:val="0"/>
        <w:autoSpaceDE/>
        <w:autoSpaceDN/>
        <w:bidi w:val="0"/>
        <w:adjustRightInd/>
        <w:snapToGrid/>
        <w:spacing w:line="560" w:lineRule="exact"/>
        <w:ind w:firstLine="600" w:firstLineChars="200"/>
        <w:jc w:val="left"/>
        <w:textAlignment w:val="auto"/>
        <w:rPr>
          <w:rFonts w:ascii="仿宋_GB2312" w:eastAsia="仿宋_GB2312"/>
          <w:color w:val="000000"/>
          <w:spacing w:val="-10"/>
          <w:sz w:val="32"/>
          <w:szCs w:val="32"/>
        </w:rPr>
      </w:pPr>
      <w:r>
        <w:rPr>
          <w:rFonts w:ascii="仿宋_GB2312" w:eastAsia="仿宋_GB2312"/>
          <w:color w:val="000000"/>
          <w:spacing w:val="-10"/>
          <w:sz w:val="32"/>
          <w:szCs w:val="32"/>
        </w:rPr>
        <w:t>7.</w:t>
      </w:r>
      <w:r>
        <w:rPr>
          <w:rFonts w:hint="eastAsia" w:ascii="仿宋_GB2312" w:eastAsia="仿宋_GB2312"/>
          <w:color w:val="000000"/>
          <w:spacing w:val="-10"/>
          <w:sz w:val="32"/>
          <w:szCs w:val="32"/>
        </w:rPr>
        <w:t>在答题卡上作答时，一律用黑色签字笔，字迹要清晰、工整。</w:t>
      </w:r>
    </w:p>
    <w:p>
      <w:pPr>
        <w:keepNext w:val="0"/>
        <w:keepLines w:val="0"/>
        <w:pageBreakBefore w:val="0"/>
        <w:widowControl w:val="0"/>
        <w:kinsoku/>
        <w:wordWrap/>
        <w:overflowPunct/>
        <w:topLinePunct w:val="0"/>
        <w:autoSpaceDE/>
        <w:autoSpaceDN/>
        <w:bidi w:val="0"/>
        <w:adjustRightInd/>
        <w:snapToGrid/>
        <w:spacing w:line="560" w:lineRule="exact"/>
        <w:ind w:firstLine="600" w:firstLineChars="200"/>
        <w:jc w:val="left"/>
        <w:textAlignment w:val="auto"/>
        <w:rPr>
          <w:rFonts w:ascii="仿宋_GB2312" w:eastAsia="仿宋_GB2312"/>
          <w:color w:val="000000"/>
          <w:spacing w:val="-10"/>
          <w:sz w:val="32"/>
          <w:szCs w:val="32"/>
        </w:rPr>
      </w:pPr>
      <w:r>
        <w:rPr>
          <w:rFonts w:ascii="仿宋_GB2312" w:eastAsia="仿宋_GB2312"/>
          <w:color w:val="000000"/>
          <w:spacing w:val="-10"/>
          <w:sz w:val="32"/>
          <w:szCs w:val="32"/>
        </w:rPr>
        <w:t>8.</w:t>
      </w:r>
      <w:r>
        <w:rPr>
          <w:rFonts w:hint="eastAsia" w:ascii="仿宋_GB2312" w:eastAsia="仿宋_GB2312"/>
          <w:color w:val="000000"/>
          <w:spacing w:val="-10"/>
          <w:sz w:val="32"/>
          <w:szCs w:val="32"/>
        </w:rPr>
        <w:t>考场内必须保持安静，禁止吸烟，严禁交头接耳，不得窥视他人试卷、答题卡和草稿纸。</w:t>
      </w:r>
    </w:p>
    <w:p>
      <w:pPr>
        <w:keepNext w:val="0"/>
        <w:keepLines w:val="0"/>
        <w:pageBreakBefore w:val="0"/>
        <w:widowControl w:val="0"/>
        <w:kinsoku/>
        <w:wordWrap/>
        <w:overflowPunct/>
        <w:topLinePunct w:val="0"/>
        <w:autoSpaceDE/>
        <w:autoSpaceDN/>
        <w:bidi w:val="0"/>
        <w:adjustRightInd/>
        <w:snapToGrid/>
        <w:spacing w:line="560" w:lineRule="exact"/>
        <w:ind w:firstLine="600" w:firstLineChars="200"/>
        <w:jc w:val="left"/>
        <w:textAlignment w:val="auto"/>
        <w:rPr>
          <w:rFonts w:ascii="仿宋_GB2312" w:eastAsia="仿宋_GB2312"/>
          <w:color w:val="000000"/>
          <w:spacing w:val="-10"/>
          <w:sz w:val="32"/>
          <w:szCs w:val="32"/>
        </w:rPr>
      </w:pPr>
      <w:r>
        <w:rPr>
          <w:rFonts w:ascii="仿宋_GB2312" w:eastAsia="仿宋_GB2312"/>
          <w:color w:val="000000"/>
          <w:spacing w:val="-10"/>
          <w:sz w:val="32"/>
          <w:szCs w:val="32"/>
        </w:rPr>
        <w:t>9.开考30分钟后，考生如完成答卷可举手示意，经监考人员允许方可交卷离开考场。</w:t>
      </w:r>
      <w:r>
        <w:rPr>
          <w:rFonts w:hint="eastAsia" w:ascii="仿宋_GB2312" w:eastAsia="仿宋_GB2312"/>
          <w:color w:val="000000"/>
          <w:spacing w:val="-10"/>
          <w:sz w:val="32"/>
          <w:szCs w:val="32"/>
        </w:rPr>
        <w:t>考试结束铃响，考生应立即停止答题，并坐在原位等待监考人员将试卷、答题卡和草稿纸收齐清点无误后，经监考人员允许方可离开考场。严禁将试卷、答题卡及草稿纸带出考场，否则按违纪处理。</w:t>
      </w:r>
    </w:p>
    <w:p>
      <w:pPr>
        <w:keepNext w:val="0"/>
        <w:keepLines w:val="0"/>
        <w:pageBreakBefore w:val="0"/>
        <w:widowControl w:val="0"/>
        <w:kinsoku/>
        <w:wordWrap/>
        <w:overflowPunct/>
        <w:topLinePunct w:val="0"/>
        <w:autoSpaceDE/>
        <w:autoSpaceDN/>
        <w:bidi w:val="0"/>
        <w:adjustRightInd/>
        <w:snapToGrid/>
        <w:spacing w:line="560" w:lineRule="exact"/>
        <w:ind w:firstLine="600" w:firstLineChars="200"/>
        <w:jc w:val="left"/>
        <w:textAlignment w:val="auto"/>
        <w:rPr>
          <w:rFonts w:ascii="仿宋_GB2312" w:eastAsia="仿宋_GB2312"/>
          <w:color w:val="000000"/>
          <w:spacing w:val="-10"/>
          <w:sz w:val="32"/>
          <w:szCs w:val="32"/>
        </w:rPr>
      </w:pPr>
      <w:r>
        <w:rPr>
          <w:rFonts w:ascii="仿宋_GB2312" w:eastAsia="仿宋_GB2312"/>
          <w:color w:val="000000"/>
          <w:spacing w:val="-10"/>
          <w:sz w:val="32"/>
          <w:szCs w:val="32"/>
        </w:rPr>
        <w:t>10.</w:t>
      </w:r>
      <w:r>
        <w:rPr>
          <w:rFonts w:hint="eastAsia" w:ascii="仿宋_GB2312" w:eastAsia="仿宋_GB2312"/>
          <w:color w:val="000000"/>
          <w:spacing w:val="-10"/>
          <w:sz w:val="32"/>
          <w:szCs w:val="32"/>
        </w:rPr>
        <w:t>考生应服从考试工作人员管理，接受监考人员的监督和检查。</w:t>
      </w:r>
    </w:p>
    <w:p>
      <w:pPr>
        <w:keepNext w:val="0"/>
        <w:keepLines w:val="0"/>
        <w:pageBreakBefore w:val="0"/>
        <w:widowControl w:val="0"/>
        <w:tabs>
          <w:tab w:val="left" w:pos="993"/>
        </w:tabs>
        <w:kinsoku/>
        <w:wordWrap/>
        <w:overflowPunct/>
        <w:topLinePunct w:val="0"/>
        <w:autoSpaceDE/>
        <w:autoSpaceDN/>
        <w:bidi w:val="0"/>
        <w:adjustRightInd/>
        <w:snapToGrid/>
        <w:spacing w:line="560" w:lineRule="exact"/>
        <w:ind w:firstLine="640" w:firstLineChars="200"/>
        <w:jc w:val="left"/>
        <w:textAlignment w:val="auto"/>
        <w:rPr>
          <w:rFonts w:hint="eastAsia" w:ascii="黑体" w:hAnsi="黑体" w:eastAsia="黑体" w:cs="黑体"/>
          <w:b w:val="0"/>
          <w:bCs/>
          <w:color w:val="000000"/>
          <w:spacing w:val="-10"/>
          <w:sz w:val="36"/>
          <w:szCs w:val="36"/>
          <w:highlight w:val="none"/>
        </w:rPr>
      </w:pPr>
      <w:r>
        <w:rPr>
          <w:rFonts w:hint="eastAsia" w:ascii="黑体" w:hAnsi="黑体" w:eastAsia="黑体" w:cs="黑体"/>
          <w:b w:val="0"/>
          <w:bCs/>
          <w:sz w:val="32"/>
          <w:szCs w:val="32"/>
          <w:highlight w:val="none"/>
        </w:rPr>
        <w:t>考生凭有效居民身份证参加考试，否则不得进入考场。</w:t>
      </w:r>
    </w:p>
    <w:p>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方正小标宋简体" w:hAnsi="方正小标宋简体" w:eastAsia="方正小标宋简体" w:cs="方正小标宋简体"/>
          <w:bCs/>
          <w:color w:val="000000"/>
          <w:spacing w:val="-10"/>
          <w:sz w:val="44"/>
          <w:szCs w:val="44"/>
          <w:highlight w:val="none"/>
        </w:rPr>
      </w:pPr>
    </w:p>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40001" w:csb1="00000000"/>
  </w:font>
  <w:font w:name="Wingdings">
    <w:altName w:val="国标宋体-超大字符集"/>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国标宋体-超大字符集"/>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altName w:val="方正仿宋_GBK"/>
    <w:panose1 w:val="02010609030101010101"/>
    <w:charset w:val="00"/>
    <w:family w:val="modern"/>
    <w:pitch w:val="default"/>
    <w:sig w:usb0="00000000" w:usb1="00000000" w:usb2="00000000" w:usb3="00000000" w:csb0="00040000" w:csb1="00000000"/>
  </w:font>
  <w:font w:name="方正小标宋简体">
    <w:panose1 w:val="02000000000000000000"/>
    <w:charset w:val="86"/>
    <w:family w:val="script"/>
    <w:pitch w:val="default"/>
    <w:sig w:usb0="A00002BF" w:usb1="184F6CFA" w:usb2="00000012" w:usb3="00000000" w:csb0="00040001" w:csb1="00000000"/>
  </w:font>
  <w:font w:name="黑体">
    <w:altName w:val="方正黑体_GBK"/>
    <w:panose1 w:val="02010609060101010101"/>
    <w:charset w:val="00"/>
    <w:family w:val="auto"/>
    <w:pitch w:val="default"/>
    <w:sig w:usb0="800002BF" w:usb1="38CF7CFA" w:usb2="00000016" w:usb3="00000000" w:csb0="00040001" w:csb1="00000000"/>
  </w:font>
  <w:font w:name="方正书宋_GBK">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9FFFDD3E"/>
    <w:rsid w:val="9FFFDD3E"/>
    <w:rsid w:val="EDA317E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Style w:val="2"/>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Office_11.8.2.10624_F1E327BC-269C-435d-A152-05C5408002CA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2026-09-09T01:51:00Z</dcterms:created>
  <dc:creator>zyj</dc:creator>
  <cp:lastModifiedBy>zyj</cp:lastModifiedBy>
  <dcterms:modified xsi:type="dcterms:W3CDTF">2026-09-08T17:55:21Z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2052-11.8.2.10624</vt:lpwstr>
  </property>
</Properties>
</file>